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DA" w:rsidRDefault="00D65CDA">
      <w:pPr>
        <w:rPr>
          <w:noProof/>
          <w:lang w:val="uk-UA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D2CA2" wp14:editId="3ED632F2">
                <wp:simplePos x="0" y="0"/>
                <wp:positionH relativeFrom="column">
                  <wp:posOffset>-107862</wp:posOffset>
                </wp:positionH>
                <wp:positionV relativeFrom="paragraph">
                  <wp:posOffset>148011</wp:posOffset>
                </wp:positionV>
                <wp:extent cx="5903089" cy="6771005"/>
                <wp:effectExtent l="0" t="0" r="0" b="1079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3089" cy="677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65CDA" w:rsidRPr="004C27CF" w:rsidRDefault="00D65CDA" w:rsidP="00D65CDA">
                            <w:pPr>
                              <w:jc w:val="center"/>
                              <w:rPr>
                                <w:rFonts w:ascii="Segoe Print" w:hAnsi="Segoe Print" w:cs="Times New Roman"/>
                                <w:b/>
                                <w:caps/>
                                <w:sz w:val="56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65CDA">
                              <w:rPr>
                                <w:rFonts w:ascii="Segoe Print" w:hAnsi="Segoe Print" w:cs="Times New Roman"/>
                                <w:b/>
                                <w:caps/>
                                <w:sz w:val="56"/>
                                <w:szCs w:val="72"/>
                                <w:lang w:val="uk-UA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Рухливі ігри та естафети для учнів початкової шк</w:t>
                            </w:r>
                            <w:r w:rsidR="004C27CF">
                              <w:rPr>
                                <w:rFonts w:ascii="Segoe Print" w:hAnsi="Segoe Print" w:cs="Times New Roman"/>
                                <w:b/>
                                <w:caps/>
                                <w:sz w:val="56"/>
                                <w:szCs w:val="72"/>
                                <w:lang w:val="uk-UA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оли на уроках фізичної культури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8.5pt;margin-top:11.65pt;width:464.8pt;height:5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2rV6QIAANsFAAAOAAAAZHJzL2Uyb0RvYy54bWysVM1uEzEQviPxDpbvdDd/TbvqtgqtgpBK&#10;W9Ginh2vN2vJaxvbSba8DE/BCYlnyCMxY2/SUOCCyGFjj8efZ77vs88uulaRtXBeGl3SwVFOidDc&#10;VFIvS/rpYf7mhBIfmK6YMlqU9El4enH++tXZxhZiaBqjKuEIgGhfbGxJmxBskWWeN6Jl/shYoWGx&#10;Nq5lAaZumVWObQC9Vdkwz4+zjXGVdYYL7yF6lRbpecSva8HDbV17EYgqKdQW4tfF7wK/2fkZK5aO&#10;2Ubyvgz2D1W0TGo4dA91xQIjKyd/g2old8abOhxx02amriUXsQfoZpC/6Oa+YVbEXoAcb/c0+f8H&#10;y2/Wd47ICrSjRLMWJNp+3f7Yft9+IwNkZ2N9AUn3FtJC99Z0mNnHPQSx6a52Lf5DOwTWgeenPbei&#10;C4RDcHKaj/KTU0o4rB1Pp4M8nyBO9rzdOh/eCdMSHJTUgXiRU7a+9iGl7lLwNG3mUimIs0LpXwKA&#10;mSIiOqDfjZ2kinEUukXXt7Ew1RN050xyh7d8LqGCa+bDHXNgB2gILB5u4VMrsymp6UeUNMZ9+VMc&#10;80ElWKVkA/Yqqf+8Yk5Qot5r0O90MB6jH+NkPJkOYeIOVxaHK3rVXhpwMGgE1cUh5ge1G9bOtI9w&#10;E2Z4KiwxzeHskobd8DIk08NN4mI2i0ngQMvCtb63HKGRQuT3oXtkzvYiBNDvxuyMyIoXWqTcRP5s&#10;FUwtUShWeC60GFU45GAqx3o440Jj+us2d0YngYF5oliqHJ6JWJwTa/xPsicMRFNy2YSPckmchAeG&#10;A4IDmeDmU1LJ2DBm/RVwPMnx18PuwKILD0r2dlQRxDYr9whuHU2AUqTmAwvCSQZKtCIwFSlbiLVQ&#10;DwRcMRhOEZs0JR0Nprs9aGTFOlGBoCLgycBJwr5U8frEx07AhKwRmnEgLyQ9fMMqkcIAuC98vyNW&#10;fogG1sfqIY4mT87uJ/CCxPSefnyiDucx6/lNPv8JAAD//wMAUEsDBBQABgAIAAAAIQC5NuCT3wAA&#10;AAsBAAAPAAAAZHJzL2Rvd25yZXYueG1sTI/BTsMwEETvSPyDtUjcWjsppE2IUyEQVxCFInFz420S&#10;Ea+j2G3C37Oc4Ljap5k35XZ2vTjjGDpPGpKlAoFUe9tRo+H97WmxARGiIWt6T6jhGwNsq8uL0hTW&#10;T/SK511sBIdQKIyGNsahkDLULToTln5A4t/Rj85EPsdG2tFMHO56mSqVSWc64obWDPjQYv21OzkN&#10;++fj58eNemke3e0w+VlJcrnU+vpqvr8DEXGOfzD86rM6VOx08CeyQfQaFsmat0QN6WoFgoE8STMQ&#10;BybVJs9AVqX8v6H6AQAA//8DAFBLAQItABQABgAIAAAAIQC2gziS/gAAAOEBAAATAAAAAAAAAAAA&#10;AAAAAAAAAABbQ29udGVudF9UeXBlc10ueG1sUEsBAi0AFAAGAAgAAAAhADj9If/WAAAAlAEAAAsA&#10;AAAAAAAAAAAAAAAALwEAAF9yZWxzLy5yZWxzUEsBAi0AFAAGAAgAAAAhAPlratXpAgAA2wUAAA4A&#10;AAAAAAAAAAAAAAAALgIAAGRycy9lMm9Eb2MueG1sUEsBAi0AFAAGAAgAAAAhALk24JPfAAAACwEA&#10;AA8AAAAAAAAAAAAAAAAAQwUAAGRycy9kb3ducmV2LnhtbFBLBQYAAAAABAAEAPMAAABPBgAAAAA=&#10;" filled="f" stroked="f">
                <v:textbox>
                  <w:txbxContent>
                    <w:p w:rsidR="00D65CDA" w:rsidRPr="004C27CF" w:rsidRDefault="00D65CDA" w:rsidP="00D65CDA">
                      <w:pPr>
                        <w:jc w:val="center"/>
                        <w:rPr>
                          <w:rFonts w:ascii="Segoe Print" w:hAnsi="Segoe Print" w:cs="Times New Roman"/>
                          <w:b/>
                          <w:caps/>
                          <w:sz w:val="56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65CDA">
                        <w:rPr>
                          <w:rFonts w:ascii="Segoe Print" w:hAnsi="Segoe Print" w:cs="Times New Roman"/>
                          <w:b/>
                          <w:caps/>
                          <w:sz w:val="56"/>
                          <w:szCs w:val="72"/>
                          <w:lang w:val="uk-UA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Рухливі ігри та естафети для учнів початкової шк</w:t>
                      </w:r>
                      <w:r w:rsidR="004C27CF">
                        <w:rPr>
                          <w:rFonts w:ascii="Segoe Print" w:hAnsi="Segoe Print" w:cs="Times New Roman"/>
                          <w:b/>
                          <w:caps/>
                          <w:sz w:val="56"/>
                          <w:szCs w:val="72"/>
                          <w:lang w:val="uk-UA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оли на уроках фізичної культури</w:t>
                      </w:r>
                    </w:p>
                  </w:txbxContent>
                </v:textbox>
              </v:shape>
            </w:pict>
          </mc:Fallback>
        </mc:AlternateContent>
      </w:r>
    </w:p>
    <w:p w:rsidR="00D65CDA" w:rsidRDefault="00D65CDA">
      <w:pPr>
        <w:rPr>
          <w:noProof/>
          <w:lang w:val="uk-UA" w:eastAsia="ru-RU"/>
        </w:rPr>
      </w:pPr>
    </w:p>
    <w:p w:rsidR="00D65CDA" w:rsidRDefault="00D65CDA">
      <w:pPr>
        <w:rPr>
          <w:noProof/>
          <w:lang w:val="uk-UA" w:eastAsia="ru-RU"/>
        </w:rPr>
      </w:pPr>
    </w:p>
    <w:p w:rsidR="00D65CDA" w:rsidRDefault="00D65CDA">
      <w:pPr>
        <w:rPr>
          <w:noProof/>
          <w:lang w:val="uk-UA" w:eastAsia="ru-RU"/>
        </w:rPr>
      </w:pPr>
    </w:p>
    <w:p w:rsidR="00D65CDA" w:rsidRDefault="00D65CDA">
      <w:pPr>
        <w:rPr>
          <w:noProof/>
          <w:lang w:val="uk-UA" w:eastAsia="ru-RU"/>
        </w:rPr>
      </w:pPr>
    </w:p>
    <w:p w:rsidR="00D65CDA" w:rsidRDefault="00D65CDA">
      <w:pPr>
        <w:rPr>
          <w:noProof/>
          <w:lang w:val="uk-UA" w:eastAsia="ru-RU"/>
        </w:rPr>
      </w:pPr>
    </w:p>
    <w:p w:rsidR="00D65CDA" w:rsidRDefault="00D65CDA">
      <w:pPr>
        <w:rPr>
          <w:noProof/>
          <w:lang w:val="uk-UA" w:eastAsia="ru-RU"/>
        </w:rPr>
      </w:pPr>
    </w:p>
    <w:p w:rsidR="00D65CDA" w:rsidRDefault="00D65CDA">
      <w:pPr>
        <w:rPr>
          <w:noProof/>
          <w:lang w:val="uk-UA" w:eastAsia="ru-RU"/>
        </w:rPr>
      </w:pPr>
    </w:p>
    <w:p w:rsidR="00D65CDA" w:rsidRDefault="00D65CDA">
      <w:pPr>
        <w:rPr>
          <w:noProof/>
          <w:lang w:val="uk-UA" w:eastAsia="ru-RU"/>
        </w:rPr>
      </w:pPr>
    </w:p>
    <w:p w:rsidR="00D65CDA" w:rsidRDefault="00D65CDA">
      <w:pPr>
        <w:rPr>
          <w:noProof/>
          <w:lang w:val="uk-UA" w:eastAsia="ru-RU"/>
        </w:rPr>
      </w:pPr>
    </w:p>
    <w:p w:rsidR="00D65CDA" w:rsidRDefault="00D65CDA">
      <w:pPr>
        <w:rPr>
          <w:noProof/>
          <w:lang w:val="uk-UA" w:eastAsia="ru-RU"/>
        </w:rPr>
      </w:pPr>
    </w:p>
    <w:p w:rsidR="00D65CDA" w:rsidRDefault="00D65CDA">
      <w:pPr>
        <w:rPr>
          <w:noProof/>
          <w:lang w:val="uk-UA" w:eastAsia="ru-RU"/>
        </w:rPr>
      </w:pPr>
    </w:p>
    <w:p w:rsidR="00D65CDA" w:rsidRDefault="00D65CDA">
      <w:pPr>
        <w:rPr>
          <w:noProof/>
          <w:lang w:val="uk-UA" w:eastAsia="ru-RU"/>
        </w:rPr>
      </w:pPr>
    </w:p>
    <w:p w:rsidR="00D65CDA" w:rsidRDefault="00D65CDA">
      <w:pPr>
        <w:rPr>
          <w:noProof/>
          <w:lang w:val="uk-UA" w:eastAsia="ru-RU"/>
        </w:rPr>
      </w:pPr>
    </w:p>
    <w:p w:rsidR="00D65CDA" w:rsidRDefault="00D65CDA">
      <w:pPr>
        <w:rPr>
          <w:noProof/>
          <w:lang w:val="uk-UA" w:eastAsia="ru-RU"/>
        </w:rPr>
      </w:pPr>
    </w:p>
    <w:p w:rsidR="00D65CDA" w:rsidRDefault="00D65CDA">
      <w:pPr>
        <w:rPr>
          <w:noProof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A6D3D90" wp14:editId="0BDF9A60">
            <wp:simplePos x="0" y="0"/>
            <wp:positionH relativeFrom="column">
              <wp:posOffset>100330</wp:posOffset>
            </wp:positionH>
            <wp:positionV relativeFrom="paragraph">
              <wp:posOffset>114935</wp:posOffset>
            </wp:positionV>
            <wp:extent cx="5694680" cy="4004945"/>
            <wp:effectExtent l="0" t="0" r="1270" b="0"/>
            <wp:wrapNone/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680" cy="400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CDA" w:rsidRDefault="00D65CDA">
      <w:pPr>
        <w:rPr>
          <w:noProof/>
          <w:lang w:val="uk-UA" w:eastAsia="ru-RU"/>
        </w:rPr>
      </w:pPr>
    </w:p>
    <w:p w:rsidR="00D65CDA" w:rsidRDefault="00D65CDA">
      <w:pPr>
        <w:rPr>
          <w:noProof/>
          <w:lang w:val="uk-UA" w:eastAsia="ru-RU"/>
        </w:rPr>
      </w:pPr>
    </w:p>
    <w:p w:rsidR="00D65CDA" w:rsidRDefault="00D65CDA">
      <w:pPr>
        <w:rPr>
          <w:noProof/>
          <w:lang w:val="uk-UA" w:eastAsia="ru-RU"/>
        </w:rPr>
      </w:pPr>
    </w:p>
    <w:p w:rsidR="00D65CDA" w:rsidRDefault="00D65CDA">
      <w:pPr>
        <w:rPr>
          <w:noProof/>
          <w:lang w:val="uk-UA" w:eastAsia="ru-RU"/>
        </w:rPr>
      </w:pPr>
    </w:p>
    <w:p w:rsidR="00D65CDA" w:rsidRDefault="00D65CDA">
      <w:pPr>
        <w:rPr>
          <w:noProof/>
          <w:lang w:val="uk-UA" w:eastAsia="ru-RU"/>
        </w:rPr>
      </w:pPr>
    </w:p>
    <w:p w:rsidR="00D65CDA" w:rsidRDefault="00D65CDA">
      <w:pPr>
        <w:rPr>
          <w:noProof/>
          <w:lang w:val="uk-UA" w:eastAsia="ru-RU"/>
        </w:rPr>
      </w:pPr>
    </w:p>
    <w:p w:rsidR="00D65CDA" w:rsidRDefault="00D65CDA">
      <w:pPr>
        <w:rPr>
          <w:noProof/>
          <w:lang w:val="uk-UA" w:eastAsia="ru-RU"/>
        </w:rPr>
      </w:pPr>
    </w:p>
    <w:p w:rsidR="00D65CDA" w:rsidRDefault="00D65CDA">
      <w:pPr>
        <w:rPr>
          <w:noProof/>
          <w:lang w:val="uk-UA" w:eastAsia="ru-RU"/>
        </w:rPr>
      </w:pPr>
    </w:p>
    <w:p w:rsidR="00D65CDA" w:rsidRDefault="00D65CDA">
      <w:pPr>
        <w:rPr>
          <w:noProof/>
          <w:lang w:val="uk-UA" w:eastAsia="ru-RU"/>
        </w:rPr>
      </w:pPr>
    </w:p>
    <w:p w:rsidR="00D65CDA" w:rsidRDefault="00D65CDA">
      <w:pPr>
        <w:rPr>
          <w:noProof/>
          <w:lang w:val="uk-UA" w:eastAsia="ru-RU"/>
        </w:rPr>
      </w:pPr>
    </w:p>
    <w:p w:rsidR="00D65CDA" w:rsidRDefault="00D65CDA">
      <w:pPr>
        <w:rPr>
          <w:noProof/>
          <w:lang w:val="uk-UA" w:eastAsia="ru-RU"/>
        </w:rPr>
      </w:pPr>
    </w:p>
    <w:p w:rsidR="00D65CDA" w:rsidRDefault="00D65CDA">
      <w:pPr>
        <w:rPr>
          <w:noProof/>
          <w:lang w:val="uk-UA" w:eastAsia="ru-RU"/>
        </w:rPr>
      </w:pPr>
    </w:p>
    <w:p w:rsidR="00D65CDA" w:rsidRDefault="00D65CDA">
      <w:pPr>
        <w:rPr>
          <w:noProof/>
          <w:lang w:val="uk-UA" w:eastAsia="ru-RU"/>
        </w:rPr>
      </w:pPr>
    </w:p>
    <w:p w:rsidR="00D65CDA" w:rsidRDefault="00D65CDA" w:rsidP="00D65CDA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uk-UA" w:eastAsia="ru-RU"/>
        </w:rPr>
      </w:pPr>
      <w:bookmarkStart w:id="0" w:name="_GoBack"/>
      <w:r w:rsidRPr="00D65CDA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uk-UA" w:eastAsia="ru-RU"/>
        </w:rPr>
        <w:lastRenderedPageBreak/>
        <w:t xml:space="preserve">Рухливі ігри </w:t>
      </w:r>
      <w:r w:rsidR="00F9538D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uk-UA" w:eastAsia="ru-RU"/>
        </w:rPr>
        <w:t xml:space="preserve">та естафети </w:t>
      </w:r>
      <w:r w:rsidRPr="00D65CDA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uk-UA" w:eastAsia="ru-RU"/>
        </w:rPr>
        <w:t xml:space="preserve">у спортзалі на </w:t>
      </w:r>
      <w:proofErr w:type="spellStart"/>
      <w:r w:rsidRPr="00D65CDA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uk-UA" w:eastAsia="ru-RU"/>
        </w:rPr>
        <w:t>уроці</w:t>
      </w:r>
      <w:proofErr w:type="spellEnd"/>
      <w:r w:rsidRPr="00D65CDA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uk-UA" w:eastAsia="ru-RU"/>
        </w:rPr>
        <w:t xml:space="preserve"> фізичної культури</w:t>
      </w:r>
    </w:p>
    <w:p w:rsidR="00D65CDA" w:rsidRPr="00D65CDA" w:rsidRDefault="00D65CDA" w:rsidP="00D65CDA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uk-UA" w:eastAsia="ru-RU"/>
        </w:rPr>
      </w:pPr>
    </w:p>
    <w:p w:rsidR="00F9538D" w:rsidRPr="00F9538D" w:rsidRDefault="00F9538D" w:rsidP="00F9538D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F953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«Вгадай</w:t>
      </w:r>
      <w:r w:rsidRPr="00D65C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хто»</w:t>
      </w:r>
    </w:p>
    <w:p w:rsidR="00F9538D" w:rsidRDefault="00F9538D" w:rsidP="00F9538D">
      <w:pPr>
        <w:spacing w:after="0"/>
        <w:ind w:left="-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Pr="00D65C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Кількість граючих: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10-20 осіб. 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Опис гри.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Гравці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утворюють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коло,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середині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якого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стає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той,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водить. 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вказівкою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керівника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той, що водить,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закриває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Один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граючих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ідходить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того, хто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торкається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нього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і,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змінивши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голос,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називає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ім'я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Після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6" w:tooltip="Того" w:history="1">
        <w:r w:rsidRPr="00D65C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того</w:t>
        </w:r>
      </w:hyperlink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 </w:t>
      </w:r>
      <w:hyperlink r:id="rId7" w:tooltip="Гравець" w:history="1">
        <w:proofErr w:type="spellStart"/>
        <w:r w:rsidRPr="00D65C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гравець</w:t>
        </w:r>
        <w:proofErr w:type="spellEnd"/>
      </w:hyperlink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повернеться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своє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місце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8" w:tooltip="Керівник" w:history="1">
        <w:proofErr w:type="spellStart"/>
        <w:r w:rsidRPr="00D65C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керівник</w:t>
        </w:r>
        <w:proofErr w:type="spellEnd"/>
      </w:hyperlink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дозволяє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ведучому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відкрити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назвати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того, хто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підходив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вгада</w:t>
      </w:r>
      <w:proofErr w:type="gram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місце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займає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названий </w:t>
      </w:r>
      <w:hyperlink r:id="rId9" w:tooltip="Гравець" w:history="1">
        <w:proofErr w:type="spellStart"/>
        <w:r w:rsidRPr="00D65C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гравець</w:t>
        </w:r>
        <w:proofErr w:type="spellEnd"/>
      </w:hyperlink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65C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Правила: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9538D" w:rsidRDefault="00F9538D" w:rsidP="00F9538D">
      <w:pPr>
        <w:spacing w:after="0"/>
        <w:ind w:left="-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відкривати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дозволу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F9538D" w:rsidRDefault="00F9538D" w:rsidP="00F9538D">
      <w:pPr>
        <w:spacing w:after="0"/>
        <w:ind w:left="-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овертатися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потрібно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тільки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своє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місце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53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Методичні вказівки.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Той, хто в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одить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який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кілька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разів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вгадав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потрібно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замінити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іншим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дозволити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граючим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вимовляти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імені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наслідувати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0" w:tooltip="Тварини" w:history="1">
        <w:proofErr w:type="spellStart"/>
        <w:r w:rsidRPr="00D65C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тваринам</w:t>
        </w:r>
        <w:proofErr w:type="spellEnd"/>
      </w:hyperlink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птахам. 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У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цій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навчаються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безшумно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пересуватися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 них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розвивається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слух,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спостережливість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hyperlink r:id="rId11" w:tooltip="Гра" w:history="1">
        <w:r w:rsidRPr="00D65C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proofErr w:type="spellStart"/>
        <w:r w:rsidRPr="00D65C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Гра</w:t>
        </w:r>
        <w:proofErr w:type="spellEnd"/>
      </w:hyperlink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типова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заключної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частини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уроку. </w:t>
      </w:r>
    </w:p>
    <w:p w:rsidR="00F9538D" w:rsidRPr="00327F7F" w:rsidRDefault="00F9538D" w:rsidP="00327F7F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D65CDA" w:rsidRPr="00D65CDA" w:rsidRDefault="00D65CDA" w:rsidP="00D65CDA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D65C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«Ми веселі хлопці» </w:t>
      </w:r>
    </w:p>
    <w:p w:rsidR="00D65CDA" w:rsidRPr="00D65CDA" w:rsidRDefault="00D65CDA" w:rsidP="00163596">
      <w:pPr>
        <w:spacing w:after="0"/>
        <w:ind w:left="-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Pr="00D65C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Кількість граючих: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від 10 до 40 осіб. 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proofErr w:type="spellStart"/>
      <w:proofErr w:type="gramStart"/>
      <w:r w:rsidRPr="00D65C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proofErr w:type="gramEnd"/>
      <w:r w:rsidRPr="00D65C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ідготовка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відстані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15-20 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кресляться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паралельні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лінії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У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майданчика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стає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той,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хто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водить, а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розташовуються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лінією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одного з «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будинків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D65CDA" w:rsidRPr="00D65CDA" w:rsidRDefault="004C27CF" w:rsidP="00163596">
      <w:pPr>
        <w:spacing w:after="0"/>
        <w:ind w:left="-709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12" w:tooltip="Опис" w:history="1">
        <w:proofErr w:type="spellStart"/>
        <w:r w:rsidR="00D65CDA" w:rsidRPr="00D65CD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Опис</w:t>
        </w:r>
        <w:proofErr w:type="spellEnd"/>
      </w:hyperlink>
      <w:r w:rsidR="00D65CDA" w:rsidRPr="00D65C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5CDA" w:rsidRPr="00D65C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гри</w:t>
      </w:r>
      <w:proofErr w:type="spellEnd"/>
      <w:r w:rsidR="00D65CDA" w:rsidRPr="00D65C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D65CDA" w:rsidRPr="00D65C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 </w:t>
      </w:r>
      <w:hyperlink r:id="rId13" w:tooltip="Сигнал" w:history="1">
        <w:r w:rsidR="00D65CDA" w:rsidRPr="00D65CDA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сигналом</w:t>
        </w:r>
      </w:hyperlink>
      <w:r w:rsidR="00D65CDA" w:rsidRPr="00D65C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hyperlink r:id="rId14" w:tooltip="Керівник" w:history="1">
        <w:proofErr w:type="spellStart"/>
        <w:r w:rsidR="00D65CDA" w:rsidRPr="00D65CDA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керівника</w:t>
        </w:r>
        <w:proofErr w:type="spellEnd"/>
      </w:hyperlink>
      <w:r w:rsidR="00D65CDA" w:rsidRPr="00D65C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5CDA" w:rsidRPr="00D65C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діти</w:t>
      </w:r>
      <w:proofErr w:type="spellEnd"/>
      <w:r w:rsidR="00D65CDA" w:rsidRPr="00D65C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5CDA" w:rsidRPr="00D65C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говорять</w:t>
      </w:r>
      <w:proofErr w:type="spellEnd"/>
      <w:r w:rsidR="00D65CDA" w:rsidRPr="00D65C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хором:</w:t>
      </w:r>
    </w:p>
    <w:p w:rsidR="00D65CDA" w:rsidRDefault="00D65CDA" w:rsidP="00163596">
      <w:pPr>
        <w:spacing w:after="0"/>
        <w:ind w:left="-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65C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Ми, </w:t>
      </w:r>
      <w:proofErr w:type="spellStart"/>
      <w:r w:rsidRPr="00D65C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веселі</w:t>
      </w:r>
      <w:proofErr w:type="spellEnd"/>
      <w:r w:rsidRPr="00D65C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хлопці</w:t>
      </w:r>
      <w:proofErr w:type="spellEnd"/>
      <w:r w:rsidRPr="00D65C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Pr="00D65C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hyperlink r:id="rId15" w:tooltip="Любимо" w:history="1">
        <w:proofErr w:type="gramStart"/>
        <w:r w:rsidRPr="00D65CDA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lang w:eastAsia="ru-RU"/>
          </w:rPr>
          <w:t>Любимо</w:t>
        </w:r>
      </w:hyperlink>
      <w:r w:rsidRPr="00D65C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</w:t>
      </w:r>
      <w:proofErr w:type="gramEnd"/>
      <w:r w:rsidRPr="00D65C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ігати</w:t>
      </w:r>
      <w:proofErr w:type="spellEnd"/>
      <w:r w:rsidR="0016359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="0016359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грати</w:t>
      </w:r>
      <w:proofErr w:type="spellEnd"/>
      <w:r w:rsidR="0016359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="0016359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 xml:space="preserve">Але </w:t>
      </w:r>
      <w:proofErr w:type="spellStart"/>
      <w:r w:rsidR="0016359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спробуй</w:t>
      </w:r>
      <w:proofErr w:type="spellEnd"/>
      <w:r w:rsidR="0016359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нас </w:t>
      </w:r>
      <w:proofErr w:type="spellStart"/>
      <w:r w:rsidR="0016359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наздогнати</w:t>
      </w:r>
      <w:proofErr w:type="spellEnd"/>
      <w:r w:rsidRPr="00D65C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!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ісля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наздогнати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гравці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біжать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протилежний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будинок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Ведучий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намагається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наздогнавши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торкнутися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рукою.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Заплямовані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відходять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убік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proofErr w:type="gram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повторюється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знову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65C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Правила: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еребігати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ільки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ісля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наздогнати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забігати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назад за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лінію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«дому»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327F7F" w:rsidRPr="00327F7F" w:rsidRDefault="00D65CDA" w:rsidP="00327F7F">
      <w:pPr>
        <w:spacing w:after="0"/>
        <w:ind w:left="-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1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ити</w:t>
      </w:r>
      <w:proofErr w:type="spellEnd"/>
      <w:r w:rsidR="001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1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перебіга</w:t>
      </w:r>
      <w:proofErr w:type="spellEnd"/>
      <w:r w:rsidR="001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ти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лише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інії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протилежного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будинку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hyperlink r:id="rId16" w:tooltip="Методичка" w:history="1">
        <w:proofErr w:type="spellStart"/>
        <w:r w:rsidRPr="00D65CDA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Методичні</w:t>
        </w:r>
        <w:proofErr w:type="spellEnd"/>
      </w:hyperlink>
      <w:r w:rsidRPr="00D65C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вказівки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Вірш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необхідно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попередньо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вивчити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953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hyperlink r:id="rId17" w:tooltip="Гра" w:history="1">
        <w:r w:rsidRPr="00D65C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ru-RU"/>
          </w:rPr>
          <w:t>Гра</w:t>
        </w:r>
      </w:hyperlink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сприяє вдосконаленню н</w:t>
      </w:r>
      <w:r w:rsidR="00163596" w:rsidRPr="00F953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авичок бігу зі зміною напрямку</w:t>
      </w:r>
      <w:r w:rsidR="001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розвиває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сміливість, кмітливість, швидкість реакції і орієнтування.</w:t>
      </w:r>
    </w:p>
    <w:p w:rsidR="00163596" w:rsidRPr="00327F7F" w:rsidRDefault="00D65CDA" w:rsidP="00327F7F">
      <w:pPr>
        <w:spacing w:after="0"/>
        <w:ind w:left="-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65C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«Птахи</w:t>
      </w:r>
      <w:r w:rsidR="00163596" w:rsidRPr="001635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у клітці</w:t>
      </w:r>
      <w:r w:rsidRPr="00D65C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163596" w:rsidRDefault="00D65CDA" w:rsidP="00163596">
      <w:pPr>
        <w:spacing w:after="0"/>
        <w:ind w:left="-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65C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proofErr w:type="spellStart"/>
      <w:r w:rsidRPr="00D65C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Кількість</w:t>
      </w:r>
      <w:proofErr w:type="spellEnd"/>
      <w:r w:rsidRPr="00D65C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граючих</w:t>
      </w:r>
      <w:proofErr w:type="spellEnd"/>
      <w:r w:rsidRPr="00D65C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20-30 </w:t>
      </w:r>
      <w:proofErr w:type="spellStart"/>
      <w:proofErr w:type="gram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осіб</w:t>
      </w:r>
      <w:proofErr w:type="spellEnd"/>
      <w:proofErr w:type="gram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63596" w:rsidRPr="001635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Опис гри.</w:t>
      </w:r>
      <w:r w:rsidR="001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Гравці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діляться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ідгрупи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взявшись за руки,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утворюють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коло - «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клітку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proofErr w:type="gram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gram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розташовуються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</w:t>
      </w:r>
      <w:r w:rsidR="001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зовнішньої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кола.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краще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музичним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супроводом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дл</w:t>
      </w:r>
      <w:r w:rsidR="001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proofErr w:type="spellStart"/>
      <w:r w:rsidR="001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чого</w:t>
      </w:r>
      <w:proofErr w:type="spellEnd"/>
      <w:r w:rsidR="001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="001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="001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ідбираються</w:t>
      </w:r>
      <w:proofErr w:type="spellEnd"/>
      <w:r w:rsidR="001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дві</w:t>
      </w:r>
      <w:proofErr w:type="spellEnd"/>
      <w:r w:rsidR="001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мелодії</w:t>
      </w:r>
      <w:proofErr w:type="spellEnd"/>
      <w:r w:rsidR="001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 сигналом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керівника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учні, які 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стоять по колу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музику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починають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рухатися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один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бік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1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Інша</w:t>
      </w:r>
      <w:proofErr w:type="spellEnd"/>
      <w:r w:rsidR="001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частина</w:t>
      </w:r>
      <w:proofErr w:type="spellEnd"/>
      <w:r w:rsidR="001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1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="001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грають</w:t>
      </w:r>
      <w:proofErr w:type="spellEnd"/>
      <w:r w:rsidR="001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«птах</w:t>
      </w:r>
      <w:proofErr w:type="spellStart"/>
      <w:r w:rsidR="001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ів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-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розставивши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руки в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рухається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протилежному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напрямку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Потім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мелодія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змінюється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ті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стоять по колу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зупиняються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іднімають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руки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вгору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«Птахи»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вбігають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вибігають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«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клітки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За другим сигналом </w:t>
      </w:r>
      <w:hyperlink r:id="rId18" w:tooltip="Музика" w:history="1">
        <w:proofErr w:type="spellStart"/>
        <w:r w:rsidRPr="00D65C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музика</w:t>
        </w:r>
        <w:proofErr w:type="spellEnd"/>
      </w:hyperlink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припиняється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ті,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стоять по колу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присідають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опускають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руки вниз.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хто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опиняються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всередині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клітки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вважаються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спійманими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стають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загальне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коло. Так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трива</w:t>
      </w:r>
      <w:proofErr w:type="gram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тих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пір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будуть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спіймані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«птахи». 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65C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Правила: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63596" w:rsidRDefault="00163596" w:rsidP="00163596">
      <w:pPr>
        <w:spacing w:after="0"/>
        <w:ind w:left="-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</w:t>
      </w:r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опускати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закривати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клітку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»)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сигналу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163596" w:rsidRDefault="00D65CDA" w:rsidP="00163596">
      <w:pPr>
        <w:spacing w:after="0"/>
        <w:ind w:left="-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="001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пійманими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вважаються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 кого в момент сигналу гол</w:t>
      </w:r>
      <w:r w:rsidR="001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ова </w:t>
      </w:r>
      <w:proofErr w:type="spellStart"/>
      <w:r w:rsidR="001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опиниться</w:t>
      </w:r>
      <w:proofErr w:type="spellEnd"/>
      <w:r w:rsidR="001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всередині</w:t>
      </w:r>
      <w:proofErr w:type="spellEnd"/>
      <w:r w:rsidR="001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кліт</w:t>
      </w:r>
      <w:r w:rsidR="001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ки</w:t>
      </w:r>
      <w:proofErr w:type="spellEnd"/>
      <w:r w:rsidR="001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163596" w:rsidRDefault="00163596" w:rsidP="00163596">
      <w:pPr>
        <w:spacing w:after="0"/>
        <w:ind w:left="-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</w:t>
      </w:r>
      <w:proofErr w:type="spellStart"/>
      <w:proofErr w:type="gram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другої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мелодії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«птахи»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повинні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пробігати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клітку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9538D" w:rsidRPr="00F953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Методичні вказівки.</w:t>
      </w:r>
      <w:r w:rsidR="00F953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Напрямок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рухів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вців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потрібно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міняти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Тривалість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мелодій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повинна бути </w:t>
      </w:r>
      <w:proofErr w:type="spellStart"/>
      <w:proofErr w:type="gram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ізною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Необхідно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стежити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затримуванні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</w:t>
      </w:r>
      <w:proofErr w:type="gram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</w:t>
      </w:r>
      <w:proofErr w:type="gram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застосовували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сили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D65CDA" w:rsidRPr="00D65C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Варіанти</w:t>
      </w:r>
      <w:proofErr w:type="spellEnd"/>
      <w:r w:rsidRPr="001635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гри</w:t>
      </w:r>
      <w:r w:rsidR="00D65CDA" w:rsidRPr="00D65C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63596" w:rsidRDefault="00163596" w:rsidP="00163596">
      <w:pPr>
        <w:spacing w:after="0"/>
        <w:ind w:left="-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</w:t>
      </w:r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ер</w:t>
      </w:r>
      <w:r w:rsidRPr="001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есуватися танцювальними кроками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163596" w:rsidRDefault="00163596" w:rsidP="00163596">
      <w:pPr>
        <w:spacing w:after="0"/>
        <w:ind w:left="-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2) П</w:t>
      </w:r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ідібрати кілька мелодій, що вимагають різних способів пересування. </w:t>
      </w:r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У грі вдосконалюється швидкість реакції, розвивається музичний слух, ритмічність рухів, виховується рішучість, творча активніст</w:t>
      </w:r>
      <w:r w:rsidR="00D65CDA" w:rsidRPr="00327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ь. </w:t>
      </w:r>
    </w:p>
    <w:p w:rsidR="00F9538D" w:rsidRPr="00D65CDA" w:rsidRDefault="00F9538D" w:rsidP="00D65CD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D65CDA" w:rsidRPr="00F9538D" w:rsidRDefault="00D65CDA" w:rsidP="00F9538D">
      <w:pPr>
        <w:spacing w:after="0"/>
        <w:ind w:left="-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proofErr w:type="spellStart"/>
      <w:r w:rsidRPr="00D65C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Естафета</w:t>
      </w:r>
      <w:proofErr w:type="spellEnd"/>
      <w:r w:rsidRPr="00D65C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proofErr w:type="gramStart"/>
      <w:r w:rsidRPr="00D65C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м'ячами</w:t>
      </w:r>
      <w:proofErr w:type="spellEnd"/>
      <w:proofErr w:type="gramEnd"/>
    </w:p>
    <w:p w:rsidR="00F9538D" w:rsidRPr="00D65CDA" w:rsidRDefault="00F9538D" w:rsidP="00D65CDA">
      <w:pPr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</w:p>
    <w:p w:rsidR="00310E89" w:rsidRDefault="00D65CDA" w:rsidP="00F9538D">
      <w:pPr>
        <w:spacing w:after="0"/>
        <w:ind w:left="-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D65C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Кількість</w:t>
      </w:r>
      <w:proofErr w:type="spellEnd"/>
      <w:r w:rsidRPr="00D65C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граючих</w:t>
      </w:r>
      <w:proofErr w:type="spellEnd"/>
      <w:r w:rsidRPr="00D65C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20-30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осіб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9538D" w:rsidRPr="00F953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І</w:t>
      </w:r>
      <w:proofErr w:type="spellStart"/>
      <w:r w:rsidRPr="00D65C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нвентар</w:t>
      </w:r>
      <w:proofErr w:type="spellEnd"/>
      <w:r w:rsidRPr="00D65C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4-6 </w:t>
      </w:r>
      <w:proofErr w:type="spellStart"/>
      <w:proofErr w:type="gram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м'яч</w:t>
      </w:r>
      <w:proofErr w:type="gram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ів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953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4-6 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булав. 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9538D" w:rsidRPr="00F953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Опис гри.</w:t>
      </w:r>
      <w:r w:rsidR="00F953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Гравці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ділиться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чотири-шість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команд,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розташовуються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колонах за </w:t>
      </w:r>
      <w:proofErr w:type="spellStart"/>
      <w:proofErr w:type="gram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інією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старту. На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відстані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4-6 м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лінії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старту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кожної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коло ставиться булава. Перед кожною командою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кладеться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м'яч</w:t>
      </w:r>
      <w:proofErr w:type="spellEnd"/>
      <w:proofErr w:type="gram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 сигналом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перші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гравці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кидають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котять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м'яч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proofErr w:type="spellStart"/>
      <w:proofErr w:type="gram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ідлозі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намагаючись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потрапити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їм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булаву. </w:t>
      </w:r>
      <w:proofErr w:type="spellStart"/>
      <w:proofErr w:type="gram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ісля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цього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вони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швидко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біжать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м'ячем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повертають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другому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гравцеві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</w:t>
      </w:r>
      <w:proofErr w:type="spellStart"/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улав</w:t>
      </w:r>
      <w:proofErr w:type="spellEnd"/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а, яка впала,</w:t>
      </w:r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</w:t>
      </w:r>
      <w:proofErr w:type="spellStart"/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иться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коло.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Другий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гравець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повторює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дії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першого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збиту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булаву команда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отримує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очко.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Виграє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команда, яка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раніше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закінчить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естафету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вона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отримує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очок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і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зі</w:t>
      </w:r>
      <w:proofErr w:type="gram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б'є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ільше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булав,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тобто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набере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більше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очок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65C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Правила: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10E89" w:rsidRDefault="00310E89" w:rsidP="00F9538D">
      <w:pPr>
        <w:spacing w:after="0"/>
        <w:ind w:left="-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бивати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булаву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тільки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зазначеним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310E89" w:rsidRDefault="00310E89" w:rsidP="00F9538D">
      <w:pPr>
        <w:spacing w:after="0"/>
        <w:ind w:left="-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кидках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заступати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лінію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310E89" w:rsidRDefault="00310E89" w:rsidP="00F9538D">
      <w:pPr>
        <w:spacing w:after="0"/>
        <w:ind w:left="-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3) Н</w:t>
      </w:r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 можна заважати гравцям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підбирати свій м'яч або булаву.</w:t>
      </w:r>
    </w:p>
    <w:p w:rsidR="0081551D" w:rsidRPr="0081551D" w:rsidRDefault="00310E89" w:rsidP="0081551D">
      <w:pPr>
        <w:spacing w:before="100" w:beforeAutospacing="1" w:after="100" w:afterAutospacing="1" w:line="240" w:lineRule="auto"/>
        <w:ind w:left="-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4) Н</w:t>
      </w:r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 дозволяється кидати м'яч наступному гравце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ві, не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добігши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до лінії старту.</w:t>
      </w:r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 xml:space="preserve">У грі удосконалюються навички метання, розвивається спритність і точність рухів. </w:t>
      </w:r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="008155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br/>
      </w:r>
      <w:r w:rsidR="0081551D" w:rsidRPr="0081551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Естафета «Кенгуру»</w:t>
      </w:r>
    </w:p>
    <w:p w:rsidR="0081551D" w:rsidRPr="0081551D" w:rsidRDefault="0081551D" w:rsidP="0081551D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5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Ця дуже рухлива, </w:t>
      </w:r>
      <w:r w:rsidRPr="0081551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спортивна естафета для дітей молодшого шкільного віку</w:t>
      </w:r>
      <w:r w:rsidRPr="008155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вимагає певних зусиль і спритності від юних учасників. </w:t>
      </w:r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всього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кілька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м'яч</w:t>
      </w:r>
      <w:proofErr w:type="gram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кількістю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команд.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Учасники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шикуються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колону на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лінії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старту,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перші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затискають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колін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м'яч</w:t>
      </w:r>
      <w:proofErr w:type="spellEnd"/>
      <w:proofErr w:type="gram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сигналом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ведучого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подолати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певну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дистанцію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повернутися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передати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м'яч</w:t>
      </w:r>
      <w:proofErr w:type="spellEnd"/>
      <w:proofErr w:type="gram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наступному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члену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трохи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ускладнити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розставити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дистанції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прості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перешкоди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огинати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проходження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551D" w:rsidRPr="0081551D" w:rsidRDefault="0081551D" w:rsidP="0081551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Естафета «</w:t>
      </w:r>
      <w:proofErr w:type="spellStart"/>
      <w:r w:rsidRPr="00815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Сіамські</w:t>
      </w:r>
      <w:proofErr w:type="spellEnd"/>
      <w:r w:rsidRPr="00815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близнюки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</w:p>
    <w:p w:rsidR="0081551D" w:rsidRPr="0081551D" w:rsidRDefault="0081551D" w:rsidP="0081551D">
      <w:pPr>
        <w:tabs>
          <w:tab w:val="left" w:pos="-709"/>
        </w:tabs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успішного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проходження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рухливої</w:t>
      </w:r>
      <w:proofErr w:type="spellEnd"/>
      <w:r w:rsidRPr="00815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естафети</w:t>
      </w:r>
      <w:proofErr w:type="spellEnd"/>
      <w:r w:rsidRPr="00815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</w:t>
      </w:r>
      <w:proofErr w:type="spellStart"/>
      <w:r w:rsidRPr="00815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дітей</w:t>
      </w:r>
      <w:proofErr w:type="spellEnd"/>
      <w:r w:rsidRPr="00815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 </w:t>
      </w:r>
      <w:proofErr w:type="spellStart"/>
      <w:r w:rsidRPr="00815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класу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учасники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діяти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злагоджено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допомагати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одному.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гравців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складаються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парної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кількості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розбиваються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пари. У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кожній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парі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ліву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ногу одного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прив'язують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правої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 другого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перетворюючи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</w:t>
      </w:r>
      <w:proofErr w:type="gram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ідних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сіамських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близнюків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такому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вигляді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пари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пробігти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задану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дистанцію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постаратися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впасти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0E89" w:rsidRPr="0081551D" w:rsidRDefault="00310E89" w:rsidP="00310E89">
      <w:pPr>
        <w:spacing w:after="0"/>
        <w:ind w:left="-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1551D" w:rsidRDefault="0081551D" w:rsidP="00310E89">
      <w:pPr>
        <w:spacing w:after="0"/>
        <w:ind w:left="-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</w:p>
    <w:p w:rsidR="0081551D" w:rsidRDefault="0081551D" w:rsidP="00310E89">
      <w:pPr>
        <w:spacing w:after="0"/>
        <w:ind w:left="-70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uk-UA" w:eastAsia="ru-RU"/>
        </w:rPr>
      </w:pPr>
    </w:p>
    <w:p w:rsidR="0081551D" w:rsidRDefault="0081551D" w:rsidP="00310E89">
      <w:pPr>
        <w:spacing w:after="0"/>
        <w:ind w:left="-70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uk-UA" w:eastAsia="ru-RU"/>
        </w:rPr>
      </w:pPr>
    </w:p>
    <w:p w:rsidR="0081551D" w:rsidRDefault="0081551D" w:rsidP="00310E89">
      <w:pPr>
        <w:spacing w:after="0"/>
        <w:ind w:left="-70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uk-UA" w:eastAsia="ru-RU"/>
        </w:rPr>
      </w:pPr>
    </w:p>
    <w:p w:rsidR="0081551D" w:rsidRDefault="0081551D" w:rsidP="00310E89">
      <w:pPr>
        <w:spacing w:after="0"/>
        <w:ind w:left="-70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uk-UA" w:eastAsia="ru-RU"/>
        </w:rPr>
      </w:pPr>
    </w:p>
    <w:p w:rsidR="0081551D" w:rsidRDefault="0081551D" w:rsidP="00310E89">
      <w:pPr>
        <w:spacing w:after="0"/>
        <w:ind w:left="-70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uk-UA" w:eastAsia="ru-RU"/>
        </w:rPr>
      </w:pPr>
    </w:p>
    <w:p w:rsidR="0081551D" w:rsidRDefault="0081551D" w:rsidP="00310E89">
      <w:pPr>
        <w:spacing w:after="0"/>
        <w:ind w:left="-70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uk-UA" w:eastAsia="ru-RU"/>
        </w:rPr>
      </w:pPr>
    </w:p>
    <w:p w:rsidR="0081551D" w:rsidRDefault="0081551D" w:rsidP="0081551D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uk-UA" w:eastAsia="ru-RU"/>
        </w:rPr>
      </w:pPr>
    </w:p>
    <w:p w:rsidR="00327F7F" w:rsidRPr="004C27CF" w:rsidRDefault="00327F7F" w:rsidP="00310E89">
      <w:pPr>
        <w:spacing w:after="0"/>
        <w:ind w:left="-70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</w:p>
    <w:p w:rsidR="00327F7F" w:rsidRPr="004C27CF" w:rsidRDefault="00327F7F" w:rsidP="00310E89">
      <w:pPr>
        <w:spacing w:after="0"/>
        <w:ind w:left="-70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</w:p>
    <w:p w:rsidR="00327F7F" w:rsidRPr="004C27CF" w:rsidRDefault="00327F7F" w:rsidP="00310E89">
      <w:pPr>
        <w:spacing w:after="0"/>
        <w:ind w:left="-70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</w:p>
    <w:p w:rsidR="00327F7F" w:rsidRPr="004C27CF" w:rsidRDefault="00327F7F" w:rsidP="00310E89">
      <w:pPr>
        <w:spacing w:after="0"/>
        <w:ind w:left="-70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</w:p>
    <w:p w:rsidR="00D65CDA" w:rsidRPr="00D65CDA" w:rsidRDefault="00310E89" w:rsidP="00310E89">
      <w:pPr>
        <w:spacing w:after="0"/>
        <w:ind w:left="-70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uk-UA" w:eastAsia="ru-RU"/>
        </w:rPr>
      </w:pPr>
      <w:r w:rsidRPr="00D65CDA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uk-UA" w:eastAsia="ru-RU"/>
        </w:rPr>
        <w:lastRenderedPageBreak/>
        <w:t xml:space="preserve">Рухливі ігри 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uk-UA" w:eastAsia="ru-RU"/>
        </w:rPr>
        <w:t xml:space="preserve">та естафети </w:t>
      </w:r>
      <w:r w:rsidRPr="00D65CDA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uk-UA"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uk-UA" w:eastAsia="ru-RU"/>
        </w:rPr>
        <w:t>вулиці</w:t>
      </w:r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</w:p>
    <w:p w:rsidR="00310E89" w:rsidRPr="00310E89" w:rsidRDefault="00D65CDA" w:rsidP="00310E89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310E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«День і ніч»</w:t>
      </w:r>
    </w:p>
    <w:p w:rsidR="00310E89" w:rsidRDefault="00D65CDA" w:rsidP="00310E89">
      <w:pPr>
        <w:ind w:left="-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Pr="00310E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Кількість граючих:</w:t>
      </w:r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20-30 осіб. </w:t>
      </w:r>
      <w:r w:rsidRP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="00310E89" w:rsidRPr="00310E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Опис гри.</w:t>
      </w:r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</w:t>
      </w:r>
      <w:r w:rsidRP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середині майданчика намічаються дві паралельні лінії. Усі гравці діляться на дві команди, які розташовуються уздовж лінії </w:t>
      </w:r>
      <w:proofErr w:type="spellStart"/>
      <w:r w:rsidRP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навпр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один одного.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Позаду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них, у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двох-трьох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метрах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proofErr w:type="gramEnd"/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іни</w:t>
      </w:r>
      <w:proofErr w:type="spellEnd"/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креслять</w:t>
      </w:r>
      <w:proofErr w:type="spellEnd"/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лінії</w:t>
      </w:r>
      <w:proofErr w:type="spellEnd"/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будинків</w:t>
      </w:r>
      <w:proofErr w:type="spellEnd"/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Одна команда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отримує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назву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«день»,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інша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«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</w:t>
      </w:r>
      <w:proofErr w:type="gram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proofErr w:type="spellEnd"/>
      <w:proofErr w:type="gram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hyperlink r:id="rId19" w:tooltip="Керівник" w:history="1">
        <w:proofErr w:type="spellStart"/>
        <w:r w:rsidRPr="00D65C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Керівник</w:t>
        </w:r>
        <w:proofErr w:type="spellEnd"/>
      </w:hyperlink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називає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одну з команд. Названа команда ловить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гравців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іншої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повернув</w:t>
      </w:r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шись, </w:t>
      </w:r>
      <w:proofErr w:type="spellStart"/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тікають</w:t>
      </w:r>
      <w:proofErr w:type="spellEnd"/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</w:t>
      </w:r>
      <w:proofErr w:type="spellEnd"/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будинок</w:t>
      </w:r>
      <w:proofErr w:type="spellEnd"/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proofErr w:type="spellStart"/>
      <w:proofErr w:type="gram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ісля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підрахунку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заплямованих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повертаються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місця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і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повторюється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знову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Виграє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</w:t>
      </w:r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анда, </w:t>
      </w:r>
      <w:proofErr w:type="spellStart"/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зловила</w:t>
      </w:r>
      <w:proofErr w:type="spellEnd"/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більше</w:t>
      </w:r>
      <w:proofErr w:type="spellEnd"/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</w:t>
      </w:r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вців</w:t>
      </w:r>
      <w:proofErr w:type="spellEnd"/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10E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Правила: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</w:t>
      </w:r>
      <w:proofErr w:type="spellStart"/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очинати</w:t>
      </w:r>
      <w:proofErr w:type="spellEnd"/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біг</w:t>
      </w:r>
      <w:proofErr w:type="spellEnd"/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тільки</w:t>
      </w:r>
      <w:proofErr w:type="spellEnd"/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gramStart"/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</w:t>
      </w:r>
      <w:proofErr w:type="gram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</w:t>
      </w:r>
      <w:proofErr w:type="gramEnd"/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="00310E89" w:rsidRP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2) </w:t>
      </w:r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</w:t>
      </w:r>
      <w:r w:rsidRP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овити </w:t>
      </w:r>
      <w:proofErr w:type="spellStart"/>
      <w:r w:rsidR="00310E89" w:rsidRP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втікаючих</w:t>
      </w:r>
      <w:proofErr w:type="spellEnd"/>
      <w:r w:rsidR="00310E89" w:rsidRP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тільки до риси «дому»</w:t>
      </w:r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 xml:space="preserve">3) Не можна втікати від </w:t>
      </w:r>
      <w:proofErr w:type="spellStart"/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переслідуючих</w:t>
      </w:r>
      <w:proofErr w:type="spellEnd"/>
      <w:r w:rsidRP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змінюючи напрям бігу. </w:t>
      </w:r>
      <w:r w:rsidRP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 xml:space="preserve">Викликати команди потрібно несподівано. До суддівства слід залучати помічників. </w:t>
      </w:r>
      <w:r w:rsidRP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Pr="00310E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Варіанти:</w:t>
      </w:r>
      <w:r w:rsidRP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1) В</w:t>
      </w:r>
      <w:r w:rsidRP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икористовувати різні вихідні положення для граюч</w:t>
      </w:r>
      <w:r w:rsidR="00310E89" w:rsidRP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их</w:t>
      </w:r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2) П</w:t>
      </w:r>
      <w:r w:rsidRP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ропонувати граючим виконувати різні завдання - вправи. </w:t>
      </w:r>
      <w:r w:rsidRP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 xml:space="preserve">У грі вдосконалюється швидкість реакції на слухові сигнали. </w:t>
      </w:r>
    </w:p>
    <w:p w:rsidR="00310E89" w:rsidRPr="00310E89" w:rsidRDefault="00D65CDA" w:rsidP="00310E89">
      <w:pPr>
        <w:ind w:left="-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10E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«Гонка </w:t>
      </w:r>
      <w:proofErr w:type="spellStart"/>
      <w:proofErr w:type="gramStart"/>
      <w:r w:rsidRPr="00310E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м'яч</w:t>
      </w:r>
      <w:proofErr w:type="gramEnd"/>
      <w:r w:rsidRPr="00310E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ів</w:t>
      </w:r>
      <w:proofErr w:type="spellEnd"/>
      <w:r w:rsidRPr="00310E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 колу»</w:t>
      </w:r>
    </w:p>
    <w:p w:rsidR="00310E89" w:rsidRDefault="00D65CDA" w:rsidP="00310E89">
      <w:pPr>
        <w:ind w:left="-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310E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Кількість</w:t>
      </w:r>
      <w:proofErr w:type="spellEnd"/>
      <w:r w:rsidRPr="00310E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10E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граючих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20-30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осіб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10E89" w:rsidRPr="00310E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Інвентар:</w:t>
      </w:r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два великих </w:t>
      </w:r>
      <w:proofErr w:type="spellStart"/>
      <w:proofErr w:type="gram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м'яча</w:t>
      </w:r>
      <w:proofErr w:type="spellEnd"/>
      <w:proofErr w:type="gram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10E89" w:rsidRPr="00310E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Опис гри.</w:t>
      </w:r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Гравці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утворюють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коло і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розраховуються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1-2-й.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Перші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номери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становлять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одну команду,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іншу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</w:t>
      </w:r>
      <w:proofErr w:type="spellStart"/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апітанам</w:t>
      </w:r>
      <w:proofErr w:type="spellEnd"/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дається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баске</w:t>
      </w:r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тбольному </w:t>
      </w:r>
      <w:proofErr w:type="spellStart"/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волейбольного </w:t>
      </w:r>
      <w:proofErr w:type="spellStart"/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м'я</w:t>
      </w:r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чу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 сигналом </w:t>
      </w:r>
      <w:hyperlink r:id="rId20" w:tooltip="Капітал" w:history="1">
        <w:proofErr w:type="spellStart"/>
        <w:r w:rsidRPr="00D65C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капітани</w:t>
        </w:r>
        <w:proofErr w:type="spellEnd"/>
      </w:hyperlink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пасують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м'яч</w:t>
      </w:r>
      <w:proofErr w:type="spellEnd"/>
      <w:proofErr w:type="gram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ближнім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гравцям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своєї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Причому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заздалегідь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обумовлюється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одна команда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передає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м'яч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hyperlink r:id="rId21" w:tooltip="Годинники" w:history="1">
        <w:proofErr w:type="spellStart"/>
        <w:r w:rsidRPr="00D65C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годинниковою</w:t>
        </w:r>
        <w:proofErr w:type="spellEnd"/>
      </w:hyperlink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</w:t>
      </w:r>
      <w:proofErr w:type="gram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ілкою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друга - в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протилежному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напрямку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proofErr w:type="gram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М'яч</w:t>
      </w:r>
      <w:proofErr w:type="spellEnd"/>
      <w:proofErr w:type="gram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черзі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передається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кожному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гравцеві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повертається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назад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капітану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Виграє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команда,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зуміла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раніше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передати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м'яч</w:t>
      </w:r>
      <w:proofErr w:type="spellEnd"/>
      <w:proofErr w:type="gram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певну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кількість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разів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колу. 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10E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Правила: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proofErr w:type="gramStart"/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'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яч</w:t>
      </w:r>
      <w:proofErr w:type="spellEnd"/>
      <w:proofErr w:type="gram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</w:t>
      </w:r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вати</w:t>
      </w:r>
      <w:proofErr w:type="spellEnd"/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тільки</w:t>
      </w:r>
      <w:proofErr w:type="spellEnd"/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одного </w:t>
      </w:r>
      <w:proofErr w:type="spellStart"/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гравця</w:t>
      </w:r>
      <w:proofErr w:type="spellEnd"/>
      <w:r w:rsidR="0031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310E89" w:rsidRDefault="00310E89" w:rsidP="0081551D">
      <w:pPr>
        <w:ind w:left="-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виходити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місця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'яч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що впав,</w:t>
      </w:r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потрібно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зловити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і, повернувшись на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своє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місце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передати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наступному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гравцю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грають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багато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то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утворюється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кілька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кіл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 кожному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колі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повинен бути </w:t>
      </w:r>
      <w:proofErr w:type="spellStart"/>
      <w:proofErr w:type="gram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</w:t>
      </w:r>
      <w:proofErr w:type="gram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ій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суддя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Передавати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м'яч</w:t>
      </w:r>
      <w:proofErr w:type="spellEnd"/>
      <w:proofErr w:type="gram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слід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тільки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певним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способом. </w:t>
      </w:r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D65CDA" w:rsidRPr="0081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Варіанти</w:t>
      </w:r>
      <w:proofErr w:type="spellEnd"/>
      <w:r w:rsidR="00D65CDA" w:rsidRPr="0081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ередання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виконувати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положенні</w:t>
      </w:r>
      <w:proofErr w:type="spellEnd"/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сидячи</w:t>
      </w:r>
      <w:proofErr w:type="spellEnd"/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еред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початком </w:t>
      </w:r>
      <w:proofErr w:type="spellStart"/>
      <w:proofErr w:type="gram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'ячі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давати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гравцям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знаходять</w:t>
      </w:r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</w:t>
      </w:r>
      <w:proofErr w:type="spellEnd"/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протилежних</w:t>
      </w:r>
      <w:proofErr w:type="spellEnd"/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сторонах кола</w:t>
      </w:r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ередачі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м'яча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обом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командам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виконувати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один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бік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закінчується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коли один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м'яч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наздожене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другий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У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грі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удосконалюються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навички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лову і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передачі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м'яча</w:t>
      </w:r>
      <w:proofErr w:type="spellEnd"/>
      <w:proofErr w:type="gram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розвивається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швидкість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реакції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орієнтування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виховується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почуття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22" w:tooltip="Колектив" w:history="1">
        <w:proofErr w:type="spellStart"/>
        <w:r w:rsidR="00D65CDA" w:rsidRPr="00D65C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колективізму</w:t>
        </w:r>
        <w:proofErr w:type="spellEnd"/>
      </w:hyperlink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81551D" w:rsidRPr="0081551D" w:rsidRDefault="00D65CDA" w:rsidP="0081551D">
      <w:pPr>
        <w:ind w:left="-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81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8155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 w:rsidRPr="008155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Перестрілка</w:t>
      </w:r>
      <w:proofErr w:type="spellEnd"/>
      <w:r w:rsidRPr="008155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Pr="0081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81551D" w:rsidRDefault="00D65CDA" w:rsidP="0081551D">
      <w:pPr>
        <w:ind w:left="-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81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Кількість</w:t>
      </w:r>
      <w:proofErr w:type="spellEnd"/>
      <w:r w:rsidRPr="0081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граючих</w:t>
      </w:r>
      <w:proofErr w:type="spellEnd"/>
      <w:r w:rsidRPr="0081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20-25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осіб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1551D" w:rsidRPr="0081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І</w:t>
      </w:r>
      <w:proofErr w:type="spellStart"/>
      <w:r w:rsidRPr="0081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нвентар</w:t>
      </w:r>
      <w:proofErr w:type="spellEnd"/>
      <w:r w:rsidRPr="0081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23" w:tooltip="Волейбол" w:history="1">
        <w:proofErr w:type="spellStart"/>
        <w:r w:rsidRPr="00D65C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волейбольний</w:t>
        </w:r>
        <w:proofErr w:type="spellEnd"/>
      </w:hyperlink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м'яч</w:t>
      </w:r>
      <w:proofErr w:type="spellEnd"/>
      <w:proofErr w:type="gram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1551D" w:rsidRPr="0081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Опис гри.</w:t>
      </w:r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Гравці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діляться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Майданчик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поділяється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лінією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половини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протилежних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сторонах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майданчика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намічаються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лінії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2-3 м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</w:t>
      </w:r>
      <w:proofErr w:type="gram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залу.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гравці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розташовуються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всередині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поля,</w:t>
      </w:r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кожна</w:t>
      </w:r>
      <w:proofErr w:type="spellEnd"/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команда на </w:t>
      </w:r>
      <w:proofErr w:type="spellStart"/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своєму</w:t>
      </w:r>
      <w:proofErr w:type="spellEnd"/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боці</w:t>
      </w:r>
      <w:proofErr w:type="spellEnd"/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Одна з команд за жеребом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отримує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м'яч</w:t>
      </w:r>
      <w:proofErr w:type="spellEnd"/>
      <w:proofErr w:type="gram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 сигналом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гравці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цієї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починають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м'ячем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плямувати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гравців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розташованих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протилежному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боці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майданчика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Гравці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цієї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виходять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24" w:tooltip="Межі" w:history="1">
        <w:proofErr w:type="spellStart"/>
        <w:r w:rsidRPr="00D65C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межі</w:t>
        </w:r>
        <w:proofErr w:type="spellEnd"/>
      </w:hyperlink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поля,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намагаються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уникнути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попадання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м'ячем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proofErr w:type="gram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М'яч</w:t>
      </w:r>
      <w:proofErr w:type="spellEnd"/>
      <w:proofErr w:type="gram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відскочив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майданчика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гравця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вони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ловлять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і, у свою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чергу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починають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плямувати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«противника».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Заплямований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гравець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виходить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Виграє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команда,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зуміла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швидше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вибити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гравців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протилежної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Правила: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1</w:t>
      </w:r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переступати</w:t>
      </w:r>
      <w:proofErr w:type="spellEnd"/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лінії</w:t>
      </w:r>
      <w:proofErr w:type="spellEnd"/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майданчика</w:t>
      </w:r>
      <w:proofErr w:type="spellEnd"/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2) Я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кщо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м'яч</w:t>
      </w:r>
      <w:proofErr w:type="spellEnd"/>
      <w:proofErr w:type="gram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буде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спійманий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то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равець</w:t>
      </w:r>
      <w:proofErr w:type="spellEnd"/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вважається</w:t>
      </w:r>
      <w:proofErr w:type="spellEnd"/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заплямованим</w:t>
      </w:r>
      <w:proofErr w:type="spellEnd"/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3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</w:t>
      </w:r>
      <w:proofErr w:type="spellStart"/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бігати</w:t>
      </w:r>
      <w:proofErr w:type="spellEnd"/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м'ячем</w:t>
      </w:r>
      <w:proofErr w:type="spellEnd"/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руках (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м'яча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вільно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пересуватися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81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Методичні</w:t>
      </w:r>
      <w:proofErr w:type="spellEnd"/>
      <w:r w:rsidRPr="0081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вказівки</w:t>
      </w:r>
      <w:proofErr w:type="spellEnd"/>
      <w:r w:rsidRPr="0081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кожній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слід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призначити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капітана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Довжина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поля не </w:t>
      </w:r>
      <w:proofErr w:type="gram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повинна</w:t>
      </w:r>
      <w:proofErr w:type="gram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дуже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великою,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оскільки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ускладнить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дії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граючих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кидків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краще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визначити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заздалегідь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домагатися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застосування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Не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кидати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м'яч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сильно, не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цілитися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голову </w:t>
      </w:r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гравців.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81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Варіанти</w:t>
      </w:r>
      <w:proofErr w:type="spellEnd"/>
      <w:r w:rsidRPr="008155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аплямовані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переходять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полон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двома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лініями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боці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супротивника.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</w:t>
      </w:r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spellEnd"/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виручити</w:t>
      </w:r>
      <w:proofErr w:type="spellEnd"/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перекинувши </w:t>
      </w:r>
      <w:proofErr w:type="spellStart"/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їм</w:t>
      </w:r>
      <w:proofErr w:type="spellEnd"/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'я</w:t>
      </w:r>
      <w:proofErr w:type="spellEnd"/>
      <w:r w:rsidR="0081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310E89" w:rsidRDefault="0081551D" w:rsidP="0081551D">
      <w:pPr>
        <w:ind w:left="-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2) Д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озволити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кидки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гравців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тільки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двох-трьох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точок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середній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лінії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Гравцям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цих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точках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м'яч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передавати</w:t>
      </w:r>
      <w:proofErr w:type="spellEnd"/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65CDA"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81551D" w:rsidRPr="00F9538D" w:rsidRDefault="0081551D" w:rsidP="0081551D">
      <w:pPr>
        <w:spacing w:after="0"/>
        <w:ind w:left="-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proofErr w:type="spellStart"/>
      <w:r w:rsidRPr="00D65C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Естафета</w:t>
      </w:r>
      <w:proofErr w:type="spellEnd"/>
      <w:r w:rsidRPr="00D65C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зві</w:t>
      </w:r>
      <w:proofErr w:type="gramStart"/>
      <w:r w:rsidRPr="00D65C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</w:t>
      </w:r>
      <w:proofErr w:type="gramEnd"/>
      <w:r w:rsidRPr="00D65C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ів</w:t>
      </w:r>
      <w:proofErr w:type="spellEnd"/>
    </w:p>
    <w:p w:rsidR="0081551D" w:rsidRPr="00D65CDA" w:rsidRDefault="0081551D" w:rsidP="0081551D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</w:p>
    <w:p w:rsidR="0081551D" w:rsidRDefault="0081551D" w:rsidP="0081551D">
      <w:pPr>
        <w:spacing w:after="0"/>
        <w:ind w:left="-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D65C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Кількість</w:t>
      </w:r>
      <w:proofErr w:type="spellEnd"/>
      <w:r w:rsidRPr="00D65C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граючих</w:t>
      </w:r>
      <w:proofErr w:type="spellEnd"/>
      <w:r w:rsidRPr="00D65C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20-30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осіб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53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Опис гри.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Гравці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розподіляються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командах з </w:t>
      </w:r>
      <w:proofErr w:type="spellStart"/>
      <w:proofErr w:type="gram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івною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кількістю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гравців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Гравці отримують свій номер (1, 2, 3 номери).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Кожен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номер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отримує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назву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25" w:tooltip="Тварини" w:history="1">
        <w:proofErr w:type="spellStart"/>
        <w:r w:rsidRPr="00D65C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тварини</w:t>
        </w:r>
        <w:proofErr w:type="spellEnd"/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«лев»,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ведмідь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«слон» і 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шикуються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колону за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лінією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старту. На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відстані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5 - 8 м проводиться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інша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лінія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перші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номери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всіх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команд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починають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рух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протилежної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лінії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цьому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вони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імітують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пересування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тих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зві</w:t>
      </w:r>
      <w:proofErr w:type="gram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ів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яких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вони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зображують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Добігши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інії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торкнувшись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рукою, вони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повертаються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назад.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Той, хто п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рибіг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першим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приносить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своїй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очко. </w:t>
      </w:r>
      <w:proofErr w:type="spellStart"/>
      <w:proofErr w:type="gram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ісля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цього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починають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біг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номери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т.д. 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65C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Правила: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1551D" w:rsidRDefault="0081551D" w:rsidP="0081551D">
      <w:pPr>
        <w:spacing w:after="0"/>
        <w:ind w:left="-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1) П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очинати ру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х можна лише по команді «Марш!».</w:t>
      </w:r>
    </w:p>
    <w:p w:rsidR="0081551D" w:rsidRDefault="0081551D" w:rsidP="0081551D">
      <w:pPr>
        <w:spacing w:after="0"/>
        <w:ind w:left="-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обігши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до ліні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ї, потрібно торкнутися її рукою.</w:t>
      </w:r>
    </w:p>
    <w:p w:rsidR="00D65CDA" w:rsidRPr="0081551D" w:rsidRDefault="0081551D" w:rsidP="0081551D">
      <w:pPr>
        <w:spacing w:after="0"/>
        <w:ind w:left="-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3) П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ід час бігу обов'язково імітувати рухи тварини. 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слід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вибирати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дуже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складні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пересування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Потрібно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стежити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збереженням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ладу і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дисципліни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proofErr w:type="gram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ісля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кожної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перебіжки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потрібно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оголосити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загальний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рахунок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D65C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Варіант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гри</w:t>
      </w:r>
      <w:r w:rsidRPr="00D65C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раптовий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виклик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номерів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сприяє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розвитку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швидкості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спритності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сили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виховує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26" w:tooltip="Відповідальність" w:history="1">
        <w:proofErr w:type="spellStart"/>
        <w:r w:rsidRPr="00D65C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відповідальність</w:t>
        </w:r>
        <w:proofErr w:type="spellEnd"/>
      </w:hyperlink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дії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 </w:t>
      </w:r>
      <w:proofErr w:type="spellStart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колективом</w:t>
      </w:r>
      <w:proofErr w:type="spellEnd"/>
      <w:r w:rsidRPr="00D65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81551D" w:rsidRPr="0081551D" w:rsidRDefault="0081551D" w:rsidP="0081551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1551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Естафета «</w:t>
      </w:r>
      <w:proofErr w:type="spellStart"/>
      <w:r w:rsidRPr="00815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Ріпка</w:t>
      </w:r>
      <w:proofErr w:type="spellEnd"/>
      <w:r w:rsidRPr="0081551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</w:p>
    <w:p w:rsidR="0081551D" w:rsidRPr="0081551D" w:rsidRDefault="0081551D" w:rsidP="0081551D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Дітлахам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молодшої</w:t>
      </w:r>
      <w:proofErr w:type="spellEnd"/>
      <w:r w:rsidRPr="00815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вікової</w:t>
      </w:r>
      <w:proofErr w:type="spellEnd"/>
      <w:r w:rsidRPr="00815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групи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запропонувати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учасниками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веселої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казкової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естафети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proofErr w:type="gram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іпка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У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змаганні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кілька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 по 6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чоловік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Кожна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шикується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колону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біля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лінії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старту, а по одному з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розташовуються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декількох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метрах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них,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зображаючи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іпку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командою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стартує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ді</w:t>
      </w:r>
      <w:proofErr w:type="gram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proofErr w:type="gram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добігає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ріпки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повертається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старт, де до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приєднується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«бабка». Разом </w:t>
      </w:r>
      <w:proofErr w:type="gram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знову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долають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дистанцію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повертаються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«внучкою» і т.д. Коли за «</w:t>
      </w:r>
      <w:proofErr w:type="spellStart"/>
      <w:proofErr w:type="gram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іпкою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прибігає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 команда, «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ріпка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чіпляється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«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мишу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і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 </w:t>
      </w:r>
      <w:proofErr w:type="spellStart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повертаються</w:t>
      </w:r>
      <w:proofErr w:type="spellEnd"/>
      <w:r w:rsidRPr="0081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старт.</w:t>
      </w:r>
    </w:p>
    <w:p w:rsidR="00D65CDA" w:rsidRPr="0081551D" w:rsidRDefault="00D65CDA">
      <w:pPr>
        <w:rPr>
          <w:noProof/>
          <w:lang w:eastAsia="ru-RU"/>
        </w:rPr>
      </w:pPr>
    </w:p>
    <w:p w:rsidR="00D65CDA" w:rsidRDefault="00D65CDA">
      <w:pPr>
        <w:rPr>
          <w:noProof/>
          <w:lang w:val="uk-UA" w:eastAsia="ru-RU"/>
        </w:rPr>
      </w:pPr>
    </w:p>
    <w:p w:rsidR="00D65CDA" w:rsidRDefault="00D65CDA">
      <w:pPr>
        <w:rPr>
          <w:noProof/>
          <w:lang w:val="uk-UA" w:eastAsia="ru-RU"/>
        </w:rPr>
      </w:pPr>
    </w:p>
    <w:bookmarkEnd w:id="0"/>
    <w:p w:rsidR="00203BC0" w:rsidRPr="004C27CF" w:rsidRDefault="00203BC0"/>
    <w:sectPr w:rsidR="00203BC0" w:rsidRPr="004C27CF" w:rsidSect="00327F7F">
      <w:pgSz w:w="11906" w:h="16838"/>
      <w:pgMar w:top="1134" w:right="850" w:bottom="709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DA"/>
    <w:rsid w:val="00163596"/>
    <w:rsid w:val="00203BC0"/>
    <w:rsid w:val="00310E89"/>
    <w:rsid w:val="00327F7F"/>
    <w:rsid w:val="004C27CF"/>
    <w:rsid w:val="0081551D"/>
    <w:rsid w:val="00D65CDA"/>
    <w:rsid w:val="00F9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C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-referat.com/&#1050;&#1077;&#1088;&#1110;&#1074;&#1085;&#1080;&#1082;" TargetMode="External"/><Relationship Id="rId13" Type="http://schemas.openxmlformats.org/officeDocument/2006/relationships/hyperlink" Target="http://ua-referat.com/&#1057;&#1080;&#1075;&#1085;&#1072;&#1083;" TargetMode="External"/><Relationship Id="rId18" Type="http://schemas.openxmlformats.org/officeDocument/2006/relationships/hyperlink" Target="http://ua-referat.com/&#1052;&#1091;&#1079;&#1080;&#1082;&#1072;" TargetMode="External"/><Relationship Id="rId26" Type="http://schemas.openxmlformats.org/officeDocument/2006/relationships/hyperlink" Target="http://ua-referat.com/&#1042;&#1110;&#1076;&#1087;&#1086;&#1074;&#1110;&#1076;&#1072;&#1083;&#1100;&#1085;&#1110;&#1089;&#1090;&#1100;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a-referat.com/&#1043;&#1086;&#1076;&#1080;&#1085;&#1085;&#1080;&#1082;&#1080;" TargetMode="External"/><Relationship Id="rId7" Type="http://schemas.openxmlformats.org/officeDocument/2006/relationships/hyperlink" Target="http://ua-referat.com/&#1043;&#1088;&#1072;&#1074;&#1077;&#1094;&#1100;" TargetMode="External"/><Relationship Id="rId12" Type="http://schemas.openxmlformats.org/officeDocument/2006/relationships/hyperlink" Target="http://ua-referat.com/&#1054;&#1087;&#1080;&#1089;" TargetMode="External"/><Relationship Id="rId17" Type="http://schemas.openxmlformats.org/officeDocument/2006/relationships/hyperlink" Target="http://ua-referat.com/&#1043;&#1088;&#1072;" TargetMode="External"/><Relationship Id="rId25" Type="http://schemas.openxmlformats.org/officeDocument/2006/relationships/hyperlink" Target="http://ua-referat.com/&#1058;&#1074;&#1072;&#1088;&#1080;&#1085;&#1080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ua-referat.com/&#1052;&#1077;&#1090;&#1086;&#1076;&#1080;&#1095;&#1082;&#1072;" TargetMode="External"/><Relationship Id="rId20" Type="http://schemas.openxmlformats.org/officeDocument/2006/relationships/hyperlink" Target="http://ua-referat.com/&#1050;&#1072;&#1087;&#1110;&#1090;&#1072;&#1083;" TargetMode="External"/><Relationship Id="rId1" Type="http://schemas.openxmlformats.org/officeDocument/2006/relationships/styles" Target="styles.xml"/><Relationship Id="rId6" Type="http://schemas.openxmlformats.org/officeDocument/2006/relationships/hyperlink" Target="http://ua-referat.com/&#1058;&#1086;&#1075;&#1086;" TargetMode="External"/><Relationship Id="rId11" Type="http://schemas.openxmlformats.org/officeDocument/2006/relationships/hyperlink" Target="http://ua-referat.com/&#1043;&#1088;&#1072;" TargetMode="External"/><Relationship Id="rId24" Type="http://schemas.openxmlformats.org/officeDocument/2006/relationships/hyperlink" Target="http://ua-referat.com/&#1052;&#1077;&#1078;&#1110;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ua-referat.com/&#1051;&#1102;&#1073;&#1080;&#1084;&#1086;" TargetMode="External"/><Relationship Id="rId23" Type="http://schemas.openxmlformats.org/officeDocument/2006/relationships/hyperlink" Target="http://ua-referat.com/&#1042;&#1086;&#1083;&#1077;&#1081;&#1073;&#1086;&#1083;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ua-referat.com/&#1058;&#1074;&#1072;&#1088;&#1080;&#1085;&#1080;" TargetMode="External"/><Relationship Id="rId19" Type="http://schemas.openxmlformats.org/officeDocument/2006/relationships/hyperlink" Target="http://ua-referat.com/&#1050;&#1077;&#1088;&#1110;&#1074;&#1085;&#1080;&#108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a-referat.com/&#1043;&#1088;&#1072;&#1074;&#1077;&#1094;&#1100;" TargetMode="External"/><Relationship Id="rId14" Type="http://schemas.openxmlformats.org/officeDocument/2006/relationships/hyperlink" Target="http://ua-referat.com/&#1050;&#1077;&#1088;&#1110;&#1074;&#1085;&#1080;&#1082;" TargetMode="External"/><Relationship Id="rId22" Type="http://schemas.openxmlformats.org/officeDocument/2006/relationships/hyperlink" Target="http://ua-referat.com/&#1050;&#1086;&#1083;&#1077;&#1082;&#1090;&#1080;&#1074;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Настёна</dc:creator>
  <cp:lastModifiedBy>Настёна</cp:lastModifiedBy>
  <cp:revision>5</cp:revision>
  <cp:lastPrinted>2018-10-23T04:29:00Z</cp:lastPrinted>
  <dcterms:created xsi:type="dcterms:W3CDTF">2018-10-22T22:11:00Z</dcterms:created>
  <dcterms:modified xsi:type="dcterms:W3CDTF">2018-10-23T04:31:00Z</dcterms:modified>
</cp:coreProperties>
</file>